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0B28D2" w14:textId="77777777" w:rsidR="00561807" w:rsidRDefault="00343FF3" w:rsidP="00343FF3">
      <w:pPr>
        <w:tabs>
          <w:tab w:val="center" w:pos="4536"/>
          <w:tab w:val="right" w:pos="8280"/>
          <w:tab w:val="right" w:pos="9639"/>
        </w:tabs>
        <w:ind w:right="2"/>
        <w:rPr>
          <w:rFonts w:ascii="Arial" w:hAnsi="Arial" w:cs="Arial" w:hint="eastAsia"/>
          <w:b/>
          <w:bCs/>
          <w:sz w:val="28"/>
        </w:rPr>
      </w:pPr>
      <w:r w:rsidRPr="00D02562">
        <w:rPr>
          <w:rFonts w:ascii="Arial" w:hAnsi="Arial" w:cs="Arial"/>
          <w:b/>
          <w:bCs/>
          <w:sz w:val="28"/>
        </w:rPr>
        <w:t>3GPP TSG RAN WG1 #</w:t>
      </w:r>
      <w:proofErr w:type="gramStart"/>
      <w:r w:rsidRPr="00D02562">
        <w:rPr>
          <w:rFonts w:ascii="Arial" w:hAnsi="Arial" w:cs="Arial"/>
          <w:b/>
          <w:bCs/>
          <w:sz w:val="28"/>
        </w:rPr>
        <w:t>9</w:t>
      </w:r>
      <w:r>
        <w:rPr>
          <w:rFonts w:ascii="Arial" w:hAnsi="Arial" w:cs="Arial" w:hint="eastAsia"/>
          <w:b/>
          <w:bCs/>
          <w:sz w:val="28"/>
        </w:rPr>
        <w:t>7</w:t>
      </w:r>
      <w:r w:rsidRPr="00D02562">
        <w:rPr>
          <w:rFonts w:ascii="Arial" w:hAnsi="Arial" w:cs="Arial"/>
          <w:b/>
          <w:bCs/>
          <w:sz w:val="28"/>
        </w:rPr>
        <w:tab/>
      </w:r>
      <w:r w:rsidRPr="00D02562">
        <w:rPr>
          <w:rFonts w:ascii="Arial" w:hAnsi="Arial" w:cs="Arial"/>
          <w:b/>
          <w:bCs/>
          <w:sz w:val="28"/>
        </w:rPr>
        <w:tab/>
      </w:r>
      <w:r w:rsidRPr="00D02562">
        <w:rPr>
          <w:rFonts w:ascii="Arial" w:hAnsi="Arial" w:cs="Arial"/>
          <w:b/>
          <w:bCs/>
          <w:sz w:val="28"/>
        </w:rPr>
        <w:tab/>
        <w:t>R1-19</w:t>
      </w:r>
      <w:r>
        <w:rPr>
          <w:rFonts w:ascii="Arial" w:hAnsi="Arial" w:cs="Arial"/>
          <w:b/>
          <w:bCs/>
          <w:sz w:val="28"/>
        </w:rPr>
        <w:t>0</w:t>
      </w:r>
      <w:r w:rsidR="00561807">
        <w:rPr>
          <w:rFonts w:ascii="Arial" w:hAnsi="Arial" w:cs="Arial" w:hint="eastAsia"/>
          <w:b/>
          <w:bCs/>
          <w:sz w:val="28"/>
        </w:rPr>
        <w:t>6202</w:t>
      </w:r>
      <w:proofErr w:type="gramEnd"/>
      <w:r w:rsidR="00561807">
        <w:rPr>
          <w:rFonts w:ascii="Arial" w:hAnsi="Arial" w:cs="Arial" w:hint="eastAsia"/>
          <w:b/>
          <w:bCs/>
          <w:sz w:val="28"/>
        </w:rPr>
        <w:t xml:space="preserve"> </w:t>
      </w:r>
    </w:p>
    <w:p w14:paraId="126C1909" w14:textId="4B287932" w:rsidR="00343FF3" w:rsidRPr="0052548E" w:rsidRDefault="00343FF3" w:rsidP="00343FF3">
      <w:pPr>
        <w:tabs>
          <w:tab w:val="center" w:pos="4536"/>
          <w:tab w:val="right" w:pos="8280"/>
          <w:tab w:val="right" w:pos="9639"/>
        </w:tabs>
        <w:ind w:right="2"/>
        <w:rPr>
          <w:rFonts w:ascii="Arial" w:hAnsi="Arial" w:cs="Arial"/>
          <w:b/>
          <w:bCs/>
          <w:sz w:val="28"/>
        </w:rPr>
      </w:pPr>
    </w:p>
    <w:p w14:paraId="58091F1F" w14:textId="77777777" w:rsidR="00343FF3" w:rsidRPr="009513AC" w:rsidRDefault="00343FF3" w:rsidP="00343FF3">
      <w:pPr>
        <w:tabs>
          <w:tab w:val="center" w:pos="4536"/>
          <w:tab w:val="right" w:pos="9072"/>
        </w:tabs>
        <w:rPr>
          <w:rFonts w:ascii="Arial" w:eastAsia="ＭＳ 明朝" w:hAnsi="Arial" w:cs="Arial"/>
          <w:b/>
          <w:bCs/>
          <w:sz w:val="28"/>
        </w:rPr>
      </w:pPr>
      <w:r>
        <w:rPr>
          <w:rFonts w:ascii="Arial" w:eastAsia="ＭＳ 明朝" w:hAnsi="Arial" w:cs="Arial" w:hint="eastAsia"/>
          <w:b/>
          <w:bCs/>
          <w:sz w:val="28"/>
        </w:rPr>
        <w:t>Reno</w:t>
      </w:r>
      <w:r>
        <w:rPr>
          <w:rFonts w:ascii="Arial" w:eastAsia="ＭＳ 明朝" w:hAnsi="Arial" w:cs="Arial"/>
          <w:b/>
          <w:bCs/>
          <w:sz w:val="28"/>
        </w:rPr>
        <w:t xml:space="preserve">, </w:t>
      </w:r>
      <w:r>
        <w:rPr>
          <w:rFonts w:ascii="Arial" w:eastAsia="ＭＳ 明朝" w:hAnsi="Arial" w:cs="Arial" w:hint="eastAsia"/>
          <w:b/>
          <w:bCs/>
          <w:sz w:val="28"/>
        </w:rPr>
        <w:t>US</w:t>
      </w:r>
      <w:r>
        <w:rPr>
          <w:rFonts w:ascii="Arial" w:eastAsia="ＭＳ 明朝" w:hAnsi="Arial" w:cs="Arial"/>
          <w:b/>
          <w:bCs/>
          <w:sz w:val="28"/>
        </w:rPr>
        <w:t xml:space="preserve">, </w:t>
      </w:r>
      <w:r>
        <w:rPr>
          <w:rFonts w:ascii="Arial" w:eastAsia="ＭＳ 明朝" w:hAnsi="Arial" w:cs="Arial" w:hint="eastAsia"/>
          <w:b/>
          <w:bCs/>
          <w:sz w:val="28"/>
        </w:rPr>
        <w:t>13</w:t>
      </w:r>
      <w:r w:rsidRPr="008F5A33">
        <w:rPr>
          <w:rFonts w:ascii="Arial" w:eastAsia="ＭＳ 明朝" w:hAnsi="Arial" w:cs="Arial"/>
          <w:b/>
          <w:bCs/>
          <w:sz w:val="28"/>
          <w:vertAlign w:val="superscript"/>
        </w:rPr>
        <w:t>th</w:t>
      </w:r>
      <w:r>
        <w:rPr>
          <w:rFonts w:ascii="Arial" w:eastAsia="ＭＳ 明朝" w:hAnsi="Arial" w:cs="Arial"/>
          <w:b/>
          <w:bCs/>
          <w:sz w:val="28"/>
        </w:rPr>
        <w:t xml:space="preserve"> – 1</w:t>
      </w:r>
      <w:r>
        <w:rPr>
          <w:rFonts w:ascii="Arial" w:eastAsia="ＭＳ 明朝" w:hAnsi="Arial" w:cs="Arial" w:hint="eastAsia"/>
          <w:b/>
          <w:bCs/>
          <w:sz w:val="28"/>
        </w:rPr>
        <w:t>7</w:t>
      </w:r>
      <w:r w:rsidRPr="00363679">
        <w:rPr>
          <w:rFonts w:ascii="Arial" w:eastAsia="ＭＳ 明朝" w:hAnsi="Arial" w:cs="Arial"/>
          <w:b/>
          <w:bCs/>
          <w:sz w:val="28"/>
          <w:vertAlign w:val="superscript"/>
        </w:rPr>
        <w:t>th</w:t>
      </w:r>
      <w:r>
        <w:rPr>
          <w:rFonts w:ascii="Arial" w:eastAsia="ＭＳ 明朝" w:hAnsi="Arial" w:cs="Arial"/>
          <w:b/>
          <w:bCs/>
          <w:sz w:val="28"/>
        </w:rPr>
        <w:t xml:space="preserve"> </w:t>
      </w:r>
      <w:proofErr w:type="gramStart"/>
      <w:r>
        <w:rPr>
          <w:rFonts w:ascii="Arial" w:eastAsia="ＭＳ 明朝" w:hAnsi="Arial" w:cs="Arial" w:hint="eastAsia"/>
          <w:b/>
          <w:bCs/>
          <w:sz w:val="28"/>
        </w:rPr>
        <w:t>May</w:t>
      </w:r>
      <w:r>
        <w:rPr>
          <w:rFonts w:ascii="Arial" w:eastAsia="ＭＳ 明朝" w:hAnsi="Arial" w:cs="Arial"/>
          <w:b/>
          <w:bCs/>
          <w:sz w:val="28"/>
        </w:rPr>
        <w:t>,</w:t>
      </w:r>
      <w:proofErr w:type="gramEnd"/>
      <w:r>
        <w:rPr>
          <w:rFonts w:ascii="Arial" w:eastAsia="ＭＳ 明朝" w:hAnsi="Arial" w:cs="Arial"/>
          <w:b/>
          <w:bCs/>
          <w:sz w:val="28"/>
        </w:rPr>
        <w:t xml:space="preserve"> 2019</w:t>
      </w:r>
    </w:p>
    <w:p w14:paraId="0B31F29E" w14:textId="77777777" w:rsidR="008A34D9" w:rsidRPr="00343FF3"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proofErr w:type="gramStart"/>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w:t>
      </w:r>
      <w:bookmarkStart w:id="0" w:name="_GoBack"/>
      <w:bookmarkEnd w:id="0"/>
      <w:r w:rsidRPr="00034B54">
        <w:rPr>
          <w:rFonts w:eastAsia="ＭＳ ゴシック" w:hint="eastAsia"/>
          <w:noProof w:val="0"/>
          <w:sz w:val="24"/>
        </w:rPr>
        <w:t>MO</w:t>
      </w:r>
      <w:r w:rsidRPr="00034B54">
        <w:rPr>
          <w:rFonts w:eastAsia="ＭＳ ゴシック" w:hint="eastAsia"/>
          <w:noProof w:val="0"/>
          <w:sz w:val="24"/>
          <w:lang w:eastAsia="ja-JP"/>
        </w:rPr>
        <w:t>, INC.</w:t>
      </w:r>
      <w:proofErr w:type="gramEnd"/>
    </w:p>
    <w:p w14:paraId="1632BD4A" w14:textId="6CEC31B2"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B6372C" w:rsidRPr="00B6372C">
        <w:rPr>
          <w:sz w:val="24"/>
          <w:lang w:val="en-US"/>
        </w:rPr>
        <w:t>Extension of RACH occasions and periodicities for backhaul RACH resources</w:t>
      </w:r>
    </w:p>
    <w:p w14:paraId="33948831" w14:textId="1A03956E"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EA7428">
        <w:rPr>
          <w:rFonts w:hint="eastAsia"/>
          <w:sz w:val="24"/>
          <w:lang w:val="en-US" w:eastAsia="ja-JP"/>
        </w:rPr>
        <w:t>3</w:t>
      </w:r>
      <w:r w:rsidR="00AB44C3">
        <w:rPr>
          <w:rFonts w:hint="eastAsia"/>
          <w:sz w:val="24"/>
          <w:lang w:val="en-US" w:eastAsia="ja-JP"/>
        </w:rPr>
        <w:t>.</w:t>
      </w:r>
      <w:r w:rsidR="008D081C">
        <w:rPr>
          <w:rFonts w:hint="eastAsia"/>
          <w:sz w:val="24"/>
          <w:lang w:val="en-US" w:eastAsia="ja-JP"/>
        </w:rPr>
        <w:t>2</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BE674C4" w14:textId="70FBD295" w:rsidR="00A97218" w:rsidRPr="00594497" w:rsidRDefault="00594497" w:rsidP="00956F10">
      <w:pPr>
        <w:spacing w:afterLines="50" w:after="120"/>
        <w:jc w:val="both"/>
        <w:rPr>
          <w:rFonts w:eastAsia="ＭＳ 明朝"/>
          <w:sz w:val="22"/>
          <w:szCs w:val="22"/>
          <w:lang w:val="en-US"/>
        </w:rPr>
      </w:pPr>
      <w:r w:rsidRPr="00594497">
        <w:rPr>
          <w:rFonts w:eastAsia="ＭＳ 明朝" w:hint="eastAsia"/>
          <w:sz w:val="22"/>
          <w:szCs w:val="22"/>
          <w:lang w:val="en-US"/>
        </w:rPr>
        <w:t>At the RAN</w:t>
      </w:r>
      <w:r w:rsidR="008D081C">
        <w:rPr>
          <w:rFonts w:eastAsia="ＭＳ 明朝"/>
          <w:sz w:val="22"/>
          <w:szCs w:val="22"/>
          <w:lang w:val="en-US"/>
        </w:rPr>
        <w:t>1#96</w:t>
      </w:r>
      <w:r w:rsidR="00343FF3">
        <w:rPr>
          <w:rFonts w:eastAsia="ＭＳ 明朝" w:hint="eastAsia"/>
          <w:sz w:val="22"/>
          <w:szCs w:val="22"/>
          <w:lang w:val="en-US"/>
        </w:rPr>
        <w:t>bis</w:t>
      </w:r>
      <w:r w:rsidRPr="00594497">
        <w:rPr>
          <w:rFonts w:eastAsia="ＭＳ 明朝"/>
          <w:sz w:val="22"/>
          <w:szCs w:val="22"/>
          <w:lang w:val="en-US"/>
        </w:rPr>
        <w:t xml:space="preserve"> </w:t>
      </w:r>
      <w:r w:rsidRPr="00594497">
        <w:rPr>
          <w:rFonts w:eastAsia="ＭＳ 明朝" w:hint="eastAsia"/>
          <w:sz w:val="22"/>
          <w:szCs w:val="22"/>
          <w:lang w:val="en-US"/>
        </w:rPr>
        <w:t xml:space="preserve">meeting, </w:t>
      </w:r>
      <w:r w:rsidRPr="00594497">
        <w:rPr>
          <w:rFonts w:eastAsia="ＭＳ 明朝"/>
          <w:sz w:val="22"/>
          <w:szCs w:val="22"/>
          <w:lang w:val="en-US"/>
        </w:rPr>
        <w:t xml:space="preserve">the </w:t>
      </w:r>
      <w:r>
        <w:rPr>
          <w:rFonts w:eastAsia="ＭＳ 明朝"/>
          <w:sz w:val="22"/>
          <w:szCs w:val="22"/>
          <w:lang w:val="en-US"/>
        </w:rPr>
        <w:t>extension of RACH occasions and periodicities for backhaul RACH resources</w:t>
      </w:r>
      <w:r w:rsidRPr="00594497">
        <w:rPr>
          <w:rFonts w:eastAsia="ＭＳ 明朝"/>
          <w:sz w:val="22"/>
          <w:szCs w:val="22"/>
          <w:lang w:val="en-US"/>
        </w:rPr>
        <w:t xml:space="preserve"> </w:t>
      </w:r>
      <w:proofErr w:type="gramStart"/>
      <w:r w:rsidRPr="00594497">
        <w:rPr>
          <w:rFonts w:eastAsia="ＭＳ 明朝"/>
          <w:sz w:val="22"/>
          <w:szCs w:val="22"/>
          <w:lang w:val="en-US"/>
        </w:rPr>
        <w:t>was discussed</w:t>
      </w:r>
      <w:proofErr w:type="gramEnd"/>
      <w:r>
        <w:rPr>
          <w:rFonts w:eastAsia="ＭＳ 明朝"/>
          <w:sz w:val="22"/>
          <w:szCs w:val="22"/>
          <w:lang w:val="en-US"/>
        </w:rPr>
        <w:t>,</w:t>
      </w:r>
      <w:r w:rsidRPr="00594497">
        <w:rPr>
          <w:rFonts w:eastAsia="ＭＳ 明朝"/>
          <w:sz w:val="22"/>
          <w:szCs w:val="22"/>
          <w:lang w:val="en-US"/>
        </w:rPr>
        <w:t xml:space="preserve"> and </w:t>
      </w:r>
      <w:r>
        <w:rPr>
          <w:rFonts w:eastAsia="ＭＳ 明朝"/>
          <w:sz w:val="22"/>
          <w:szCs w:val="22"/>
          <w:lang w:val="en-US"/>
        </w:rPr>
        <w:t>following</w:t>
      </w:r>
      <w:r w:rsidRPr="00594497">
        <w:rPr>
          <w:rFonts w:eastAsia="ＭＳ 明朝"/>
          <w:sz w:val="22"/>
          <w:szCs w:val="22"/>
          <w:lang w:val="en-US"/>
        </w:rPr>
        <w:t xml:space="preserve"> </w:t>
      </w:r>
      <w:r w:rsidR="008D081C">
        <w:rPr>
          <w:rFonts w:eastAsia="ＭＳ 明朝"/>
          <w:sz w:val="22"/>
          <w:szCs w:val="22"/>
          <w:lang w:val="en-US"/>
        </w:rPr>
        <w:t>agreements were made [1]</w:t>
      </w:r>
      <w:r w:rsidRPr="00594497">
        <w:rPr>
          <w:rFonts w:eastAsia="ＭＳ 明朝" w:hint="eastAsia"/>
          <w:sz w:val="22"/>
          <w:szCs w:val="22"/>
          <w:lang w:val="en-US"/>
        </w:rPr>
        <w:t>.</w:t>
      </w:r>
      <w:r w:rsidRPr="00594497">
        <w:rPr>
          <w:rFonts w:eastAsia="ＭＳ 明朝"/>
          <w:sz w:val="22"/>
          <w:szCs w:val="22"/>
          <w:lang w:val="en-US"/>
        </w:rPr>
        <w:t xml:space="preserve"> </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62524D5F" w14:textId="77777777" w:rsidR="00343FF3" w:rsidRPr="00343FF3" w:rsidRDefault="00343FF3" w:rsidP="00343FF3">
            <w:pPr>
              <w:rPr>
                <w:sz w:val="22"/>
                <w:szCs w:val="22"/>
                <w:lang w:eastAsia="x-none"/>
              </w:rPr>
            </w:pPr>
            <w:r w:rsidRPr="00343FF3">
              <w:rPr>
                <w:sz w:val="22"/>
                <w:szCs w:val="22"/>
                <w:highlight w:val="green"/>
                <w:lang w:eastAsia="x-none"/>
              </w:rPr>
              <w:t>Agreements</w:t>
            </w:r>
            <w:r w:rsidRPr="00343FF3">
              <w:rPr>
                <w:sz w:val="22"/>
                <w:szCs w:val="22"/>
                <w:lang w:eastAsia="x-none"/>
              </w:rPr>
              <w:t>:</w:t>
            </w:r>
          </w:p>
          <w:p w14:paraId="0A6F1A25" w14:textId="77777777" w:rsidR="00343FF3" w:rsidRPr="00343FF3" w:rsidRDefault="00343FF3" w:rsidP="00343FF3">
            <w:pPr>
              <w:pStyle w:val="maintext"/>
              <w:ind w:firstLine="440"/>
              <w:rPr>
                <w:sz w:val="22"/>
                <w:szCs w:val="22"/>
              </w:rPr>
            </w:pPr>
            <w:r w:rsidRPr="00343FF3">
              <w:rPr>
                <w:sz w:val="22"/>
                <w:szCs w:val="22"/>
              </w:rPr>
              <w:t xml:space="preserve">The periodicity of a backhaul RACH configuration in frames takes the form </w:t>
            </w:r>
            <w:proofErr w:type="spellStart"/>
            <w:r w:rsidRPr="00343FF3">
              <w:rPr>
                <w:sz w:val="22"/>
                <w:szCs w:val="22"/>
              </w:rPr>
              <w:t>x_iab</w:t>
            </w:r>
            <w:proofErr w:type="spellEnd"/>
            <w:r w:rsidRPr="00343FF3">
              <w:rPr>
                <w:sz w:val="22"/>
                <w:szCs w:val="22"/>
              </w:rPr>
              <w:t xml:space="preserve"> = x * λ where:</w:t>
            </w:r>
          </w:p>
          <w:p w14:paraId="634AAEBE" w14:textId="77777777" w:rsidR="00343FF3" w:rsidRPr="00343FF3" w:rsidRDefault="00343FF3" w:rsidP="00343FF3">
            <w:pPr>
              <w:pStyle w:val="maintext"/>
              <w:numPr>
                <w:ilvl w:val="0"/>
                <w:numId w:val="19"/>
              </w:numPr>
              <w:ind w:firstLineChars="0"/>
              <w:rPr>
                <w:sz w:val="22"/>
                <w:szCs w:val="22"/>
              </w:rPr>
            </w:pPr>
            <w:r w:rsidRPr="00343FF3">
              <w:rPr>
                <w:sz w:val="22"/>
                <w:szCs w:val="22"/>
              </w:rPr>
              <w:t>x is the periodicity of an existing RACH configuration,</w:t>
            </w:r>
          </w:p>
          <w:p w14:paraId="431E9CCB" w14:textId="77777777" w:rsidR="00343FF3" w:rsidRPr="00343FF3" w:rsidRDefault="00343FF3" w:rsidP="00343FF3">
            <w:pPr>
              <w:pStyle w:val="maintext"/>
              <w:numPr>
                <w:ilvl w:val="0"/>
                <w:numId w:val="19"/>
              </w:numPr>
              <w:ind w:firstLineChars="0"/>
              <w:rPr>
                <w:sz w:val="22"/>
                <w:szCs w:val="22"/>
              </w:rPr>
            </w:pPr>
            <w:proofErr w:type="gramStart"/>
            <w:r w:rsidRPr="00343FF3">
              <w:rPr>
                <w:sz w:val="22"/>
                <w:szCs w:val="22"/>
              </w:rPr>
              <w:t>λ</w:t>
            </w:r>
            <w:proofErr w:type="gramEnd"/>
            <w:r w:rsidRPr="00343FF3">
              <w:rPr>
                <w:sz w:val="22"/>
                <w:szCs w:val="22"/>
              </w:rPr>
              <w:t xml:space="preserve"> is a scaling factor taking values in {1, 2, 4, 8, 16, 32, 64} subject to the constraint </w:t>
            </w:r>
            <w:proofErr w:type="spellStart"/>
            <w:r w:rsidRPr="00343FF3">
              <w:rPr>
                <w:sz w:val="22"/>
                <w:szCs w:val="22"/>
              </w:rPr>
              <w:t>x_iab</w:t>
            </w:r>
            <w:proofErr w:type="spellEnd"/>
            <w:r w:rsidRPr="00343FF3">
              <w:rPr>
                <w:sz w:val="22"/>
                <w:szCs w:val="22"/>
              </w:rPr>
              <w:t xml:space="preserve"> ≤ 64.</w:t>
            </w:r>
          </w:p>
          <w:p w14:paraId="0871F58F" w14:textId="77777777" w:rsidR="00343FF3" w:rsidRPr="00343FF3" w:rsidRDefault="00343FF3" w:rsidP="00343FF3">
            <w:pPr>
              <w:rPr>
                <w:sz w:val="22"/>
                <w:szCs w:val="22"/>
                <w:lang w:eastAsia="x-none"/>
              </w:rPr>
            </w:pPr>
            <w:r w:rsidRPr="00343FF3">
              <w:rPr>
                <w:sz w:val="22"/>
                <w:szCs w:val="22"/>
                <w:highlight w:val="green"/>
                <w:lang w:eastAsia="x-none"/>
              </w:rPr>
              <w:t>Agreements</w:t>
            </w:r>
            <w:r w:rsidRPr="00343FF3">
              <w:rPr>
                <w:sz w:val="22"/>
                <w:szCs w:val="22"/>
                <w:lang w:eastAsia="x-none"/>
              </w:rPr>
              <w:t>:</w:t>
            </w:r>
          </w:p>
          <w:p w14:paraId="1824E5DB" w14:textId="398FAC5B" w:rsidR="00343FF3" w:rsidRPr="00343FF3" w:rsidRDefault="00343FF3" w:rsidP="00343FF3">
            <w:pPr>
              <w:pStyle w:val="maintext"/>
              <w:ind w:firstLine="440"/>
              <w:rPr>
                <w:rFonts w:eastAsiaTheme="minorEastAsia"/>
                <w:sz w:val="22"/>
                <w:szCs w:val="22"/>
                <w:lang w:eastAsia="ja-JP"/>
              </w:rPr>
            </w:pPr>
            <w:r w:rsidRPr="00343FF3">
              <w:rPr>
                <w:sz w:val="22"/>
                <w:szCs w:val="22"/>
              </w:rPr>
              <w:t>The frame containing backhaul ROs is identified by (</w:t>
            </w:r>
            <w:proofErr w:type="spellStart"/>
            <w:r w:rsidRPr="00343FF3">
              <w:rPr>
                <w:sz w:val="22"/>
                <w:szCs w:val="22"/>
              </w:rPr>
              <w:t>n</w:t>
            </w:r>
            <w:r w:rsidRPr="00343FF3">
              <w:rPr>
                <w:sz w:val="22"/>
                <w:szCs w:val="22"/>
                <w:vertAlign w:val="subscript"/>
              </w:rPr>
              <w:t>SFN</w:t>
            </w:r>
            <w:proofErr w:type="spellEnd"/>
            <w:r w:rsidRPr="00343FF3">
              <w:rPr>
                <w:sz w:val="22"/>
                <w:szCs w:val="22"/>
              </w:rPr>
              <w:t xml:space="preserve"> mod </w:t>
            </w:r>
            <w:proofErr w:type="spellStart"/>
            <w:r w:rsidRPr="00343FF3">
              <w:rPr>
                <w:sz w:val="22"/>
                <w:szCs w:val="22"/>
              </w:rPr>
              <w:t>x_iab</w:t>
            </w:r>
            <w:proofErr w:type="spellEnd"/>
            <w:r w:rsidRPr="00343FF3">
              <w:rPr>
                <w:sz w:val="22"/>
                <w:szCs w:val="22"/>
              </w:rPr>
              <w:t xml:space="preserve">) = ((y + </w:t>
            </w:r>
            <w:proofErr w:type="spellStart"/>
            <w:r w:rsidRPr="00343FF3">
              <w:rPr>
                <w:sz w:val="22"/>
                <w:szCs w:val="22"/>
              </w:rPr>
              <w:t>Δy</w:t>
            </w:r>
            <w:proofErr w:type="spellEnd"/>
            <w:r w:rsidRPr="00343FF3">
              <w:rPr>
                <w:sz w:val="22"/>
                <w:szCs w:val="22"/>
              </w:rPr>
              <w:t xml:space="preserve">) mod </w:t>
            </w:r>
            <w:proofErr w:type="spellStart"/>
            <w:r w:rsidRPr="00343FF3">
              <w:rPr>
                <w:sz w:val="22"/>
                <w:szCs w:val="22"/>
              </w:rPr>
              <w:t>x_iab</w:t>
            </w:r>
            <w:proofErr w:type="spellEnd"/>
            <w:r w:rsidRPr="00343FF3">
              <w:rPr>
                <w:sz w:val="22"/>
                <w:szCs w:val="22"/>
              </w:rPr>
              <w:t xml:space="preserve">) where </w:t>
            </w:r>
            <w:proofErr w:type="spellStart"/>
            <w:r w:rsidRPr="00343FF3">
              <w:rPr>
                <w:sz w:val="22"/>
                <w:szCs w:val="22"/>
              </w:rPr>
              <w:t>Δy</w:t>
            </w:r>
            <w:proofErr w:type="spellEnd"/>
            <w:r w:rsidRPr="00343FF3">
              <w:rPr>
                <w:sz w:val="22"/>
                <w:szCs w:val="22"/>
              </w:rPr>
              <w:t xml:space="preserve"> denotes a time offset in frames taking values in the range from 0 to </w:t>
            </w:r>
            <w:proofErr w:type="spellStart"/>
            <w:r w:rsidRPr="00343FF3">
              <w:rPr>
                <w:sz w:val="22"/>
                <w:szCs w:val="22"/>
              </w:rPr>
              <w:t>x_iab</w:t>
            </w:r>
            <w:proofErr w:type="spellEnd"/>
            <w:r w:rsidRPr="00343FF3">
              <w:rPr>
                <w:sz w:val="22"/>
                <w:szCs w:val="22"/>
              </w:rPr>
              <w:t xml:space="preserve"> – 1.</w:t>
            </w:r>
          </w:p>
          <w:p w14:paraId="5A92BE46" w14:textId="77777777" w:rsidR="00343FF3" w:rsidRPr="00343FF3" w:rsidRDefault="00343FF3" w:rsidP="00343FF3">
            <w:pPr>
              <w:rPr>
                <w:sz w:val="22"/>
                <w:szCs w:val="22"/>
                <w:lang w:eastAsia="x-none"/>
              </w:rPr>
            </w:pPr>
            <w:r w:rsidRPr="00343FF3">
              <w:rPr>
                <w:sz w:val="22"/>
                <w:szCs w:val="22"/>
                <w:highlight w:val="green"/>
                <w:lang w:eastAsia="x-none"/>
              </w:rPr>
              <w:t>Agreements</w:t>
            </w:r>
            <w:r w:rsidRPr="00343FF3">
              <w:rPr>
                <w:sz w:val="22"/>
                <w:szCs w:val="22"/>
                <w:lang w:eastAsia="x-none"/>
              </w:rPr>
              <w:t>:</w:t>
            </w:r>
          </w:p>
          <w:p w14:paraId="4A9A7AB7" w14:textId="77777777" w:rsidR="00343FF3" w:rsidRPr="00343FF3" w:rsidRDefault="00343FF3" w:rsidP="00343FF3">
            <w:pPr>
              <w:pStyle w:val="maintext"/>
              <w:ind w:firstLine="440"/>
              <w:rPr>
                <w:sz w:val="22"/>
                <w:szCs w:val="22"/>
              </w:rPr>
            </w:pPr>
            <w:r w:rsidRPr="00343FF3">
              <w:rPr>
                <w:sz w:val="22"/>
                <w:szCs w:val="22"/>
              </w:rPr>
              <w:t xml:space="preserve">The </w:t>
            </w:r>
            <w:proofErr w:type="spellStart"/>
            <w:r w:rsidRPr="00343FF3">
              <w:rPr>
                <w:sz w:val="22"/>
                <w:szCs w:val="22"/>
              </w:rPr>
              <w:t>subframe</w:t>
            </w:r>
            <w:proofErr w:type="spellEnd"/>
            <w:r w:rsidRPr="00343FF3">
              <w:rPr>
                <w:sz w:val="22"/>
                <w:szCs w:val="22"/>
              </w:rPr>
              <w:t xml:space="preserve"> (slot) number for a RO of a backhaul RACH configuration is identified by (Sn + </w:t>
            </w:r>
            <w:proofErr w:type="spellStart"/>
            <w:r w:rsidRPr="00343FF3">
              <w:rPr>
                <w:sz w:val="22"/>
                <w:szCs w:val="22"/>
              </w:rPr>
              <w:t>Δs</w:t>
            </w:r>
            <w:proofErr w:type="spellEnd"/>
            <w:r w:rsidRPr="00343FF3">
              <w:rPr>
                <w:sz w:val="22"/>
                <w:szCs w:val="22"/>
              </w:rPr>
              <w:t>,) mod L, where:</w:t>
            </w:r>
          </w:p>
          <w:p w14:paraId="23629EEA" w14:textId="77777777" w:rsidR="00343FF3" w:rsidRPr="00343FF3" w:rsidRDefault="00343FF3" w:rsidP="00343FF3">
            <w:pPr>
              <w:pStyle w:val="maintext"/>
              <w:numPr>
                <w:ilvl w:val="0"/>
                <w:numId w:val="20"/>
              </w:numPr>
              <w:ind w:firstLineChars="0"/>
              <w:rPr>
                <w:sz w:val="22"/>
                <w:szCs w:val="22"/>
                <w:lang w:eastAsia="en-US"/>
              </w:rPr>
            </w:pPr>
            <w:r w:rsidRPr="00343FF3">
              <w:rPr>
                <w:sz w:val="22"/>
                <w:szCs w:val="22"/>
              </w:rPr>
              <w:t xml:space="preserve">Sn is the </w:t>
            </w:r>
            <w:proofErr w:type="spellStart"/>
            <w:r w:rsidRPr="00343FF3">
              <w:rPr>
                <w:sz w:val="22"/>
                <w:szCs w:val="22"/>
              </w:rPr>
              <w:t>subframe</w:t>
            </w:r>
            <w:proofErr w:type="spellEnd"/>
            <w:r w:rsidRPr="00343FF3">
              <w:rPr>
                <w:sz w:val="22"/>
                <w:szCs w:val="22"/>
              </w:rPr>
              <w:t xml:space="preserve"> (slot) number of an existing RACH configuration,</w:t>
            </w:r>
          </w:p>
          <w:p w14:paraId="19774815" w14:textId="77777777" w:rsidR="00343FF3" w:rsidRPr="00343FF3" w:rsidRDefault="00343FF3" w:rsidP="00343FF3">
            <w:pPr>
              <w:pStyle w:val="maintext"/>
              <w:numPr>
                <w:ilvl w:val="0"/>
                <w:numId w:val="20"/>
              </w:numPr>
              <w:ind w:firstLineChars="0"/>
              <w:rPr>
                <w:sz w:val="22"/>
                <w:szCs w:val="22"/>
                <w:lang w:eastAsia="en-US"/>
              </w:rPr>
            </w:pPr>
            <w:proofErr w:type="spellStart"/>
            <w:r w:rsidRPr="00343FF3">
              <w:rPr>
                <w:sz w:val="22"/>
                <w:szCs w:val="22"/>
              </w:rPr>
              <w:t>Δs</w:t>
            </w:r>
            <w:proofErr w:type="spellEnd"/>
            <w:r w:rsidRPr="00343FF3">
              <w:rPr>
                <w:sz w:val="22"/>
                <w:szCs w:val="22"/>
              </w:rPr>
              <w:t xml:space="preserve"> denotes a time offset in </w:t>
            </w:r>
            <w:proofErr w:type="spellStart"/>
            <w:r w:rsidRPr="00343FF3">
              <w:rPr>
                <w:sz w:val="22"/>
                <w:szCs w:val="22"/>
              </w:rPr>
              <w:t>subframes</w:t>
            </w:r>
            <w:proofErr w:type="spellEnd"/>
            <w:r w:rsidRPr="00343FF3">
              <w:rPr>
                <w:sz w:val="22"/>
                <w:szCs w:val="22"/>
              </w:rPr>
              <w:t xml:space="preserve"> (slots) taking values in the range from </w:t>
            </w:r>
            <w:proofErr w:type="gramStart"/>
            <w:r w:rsidRPr="00343FF3">
              <w:rPr>
                <w:sz w:val="22"/>
                <w:szCs w:val="22"/>
              </w:rPr>
              <w:t>0</w:t>
            </w:r>
            <w:proofErr w:type="gramEnd"/>
            <w:r w:rsidRPr="00343FF3">
              <w:rPr>
                <w:sz w:val="22"/>
                <w:szCs w:val="22"/>
              </w:rPr>
              <w:t xml:space="preserve"> to L – 1, where L is the number of </w:t>
            </w:r>
            <w:proofErr w:type="spellStart"/>
            <w:r w:rsidRPr="00343FF3">
              <w:rPr>
                <w:sz w:val="22"/>
                <w:szCs w:val="22"/>
              </w:rPr>
              <w:t>subframes</w:t>
            </w:r>
            <w:proofErr w:type="spellEnd"/>
            <w:r w:rsidRPr="00343FF3">
              <w:rPr>
                <w:sz w:val="22"/>
                <w:szCs w:val="22"/>
              </w:rPr>
              <w:t xml:space="preserve"> (slots) in a frame.</w:t>
            </w:r>
          </w:p>
          <w:p w14:paraId="101515A3" w14:textId="77777777" w:rsidR="00343FF3" w:rsidRPr="00343FF3" w:rsidRDefault="00343FF3" w:rsidP="00343FF3">
            <w:pPr>
              <w:pStyle w:val="maintext"/>
              <w:ind w:firstLine="440"/>
              <w:rPr>
                <w:sz w:val="22"/>
                <w:szCs w:val="22"/>
              </w:rPr>
            </w:pPr>
            <w:r w:rsidRPr="00343FF3">
              <w:rPr>
                <w:sz w:val="22"/>
                <w:szCs w:val="22"/>
              </w:rPr>
              <w:t xml:space="preserve">NOTE: The usage of the terms </w:t>
            </w:r>
            <w:proofErr w:type="spellStart"/>
            <w:r w:rsidRPr="00343FF3">
              <w:rPr>
                <w:sz w:val="22"/>
                <w:szCs w:val="22"/>
              </w:rPr>
              <w:t>subframe</w:t>
            </w:r>
            <w:proofErr w:type="spellEnd"/>
            <w:r w:rsidRPr="00343FF3">
              <w:rPr>
                <w:sz w:val="22"/>
                <w:szCs w:val="22"/>
              </w:rPr>
              <w:t xml:space="preserve"> or slot is meant to align to the terminology used in the existing RACH configuration tables in TS 38.211, e.g. </w:t>
            </w:r>
            <w:proofErr w:type="spellStart"/>
            <w:r w:rsidRPr="00343FF3">
              <w:rPr>
                <w:sz w:val="22"/>
                <w:szCs w:val="22"/>
              </w:rPr>
              <w:t>subframe</w:t>
            </w:r>
            <w:proofErr w:type="spellEnd"/>
            <w:r w:rsidRPr="00343FF3">
              <w:rPr>
                <w:sz w:val="22"/>
                <w:szCs w:val="22"/>
              </w:rPr>
              <w:t xml:space="preserve"> in Tables 6.3.3.2-2 and 6.3.3.2-3, and slot in Table 6.3.3.2-4.</w:t>
            </w:r>
          </w:p>
          <w:p w14:paraId="13EBD70C" w14:textId="77777777" w:rsidR="00343FF3" w:rsidRPr="00343FF3" w:rsidRDefault="00343FF3" w:rsidP="00343FF3">
            <w:pPr>
              <w:rPr>
                <w:sz w:val="22"/>
                <w:szCs w:val="22"/>
                <w:lang w:eastAsia="x-none"/>
              </w:rPr>
            </w:pPr>
            <w:r w:rsidRPr="00343FF3">
              <w:rPr>
                <w:sz w:val="22"/>
                <w:szCs w:val="22"/>
                <w:highlight w:val="green"/>
                <w:lang w:eastAsia="x-none"/>
              </w:rPr>
              <w:t>Agreements</w:t>
            </w:r>
            <w:r w:rsidRPr="00343FF3">
              <w:rPr>
                <w:sz w:val="22"/>
                <w:szCs w:val="22"/>
                <w:lang w:eastAsia="x-none"/>
              </w:rPr>
              <w:t>:</w:t>
            </w:r>
          </w:p>
          <w:p w14:paraId="59A5B01D" w14:textId="77777777" w:rsidR="00343FF3" w:rsidRPr="00343FF3" w:rsidRDefault="00343FF3" w:rsidP="00343FF3">
            <w:pPr>
              <w:pStyle w:val="maintext"/>
              <w:ind w:firstLine="440"/>
              <w:rPr>
                <w:sz w:val="22"/>
                <w:szCs w:val="22"/>
              </w:rPr>
            </w:pPr>
            <w:r w:rsidRPr="00343FF3">
              <w:rPr>
                <w:sz w:val="22"/>
                <w:szCs w:val="22"/>
              </w:rPr>
              <w:t xml:space="preserve">The validity of ROs for backhaul RACH configurations </w:t>
            </w:r>
            <w:proofErr w:type="gramStart"/>
            <w:r w:rsidRPr="00343FF3">
              <w:rPr>
                <w:sz w:val="22"/>
                <w:szCs w:val="22"/>
              </w:rPr>
              <w:t>is regulated</w:t>
            </w:r>
            <w:proofErr w:type="gramEnd"/>
            <w:r w:rsidRPr="00343FF3">
              <w:rPr>
                <w:sz w:val="22"/>
                <w:szCs w:val="22"/>
              </w:rPr>
              <w:t xml:space="preserve"> by the rules defined in Rel-15 for existing RACH configurations.</w:t>
            </w:r>
          </w:p>
          <w:p w14:paraId="446230AF" w14:textId="77777777" w:rsidR="00343FF3" w:rsidRPr="00343FF3" w:rsidRDefault="00343FF3" w:rsidP="00343FF3">
            <w:pPr>
              <w:rPr>
                <w:sz w:val="22"/>
                <w:szCs w:val="22"/>
                <w:lang w:eastAsia="x-none"/>
              </w:rPr>
            </w:pPr>
            <w:r w:rsidRPr="00343FF3">
              <w:rPr>
                <w:sz w:val="22"/>
                <w:szCs w:val="22"/>
                <w:highlight w:val="green"/>
                <w:lang w:eastAsia="x-none"/>
              </w:rPr>
              <w:t>Agreements</w:t>
            </w:r>
            <w:r w:rsidRPr="00343FF3">
              <w:rPr>
                <w:sz w:val="22"/>
                <w:szCs w:val="22"/>
                <w:lang w:eastAsia="x-none"/>
              </w:rPr>
              <w:t>:</w:t>
            </w:r>
          </w:p>
          <w:p w14:paraId="607EE953" w14:textId="466B6B5E" w:rsidR="00594497" w:rsidRPr="00343FF3" w:rsidRDefault="00343FF3" w:rsidP="00343FF3">
            <w:pPr>
              <w:pStyle w:val="maintext"/>
              <w:ind w:firstLine="440"/>
              <w:rPr>
                <w:rFonts w:eastAsiaTheme="minorEastAsia"/>
                <w:lang w:eastAsia="ja-JP"/>
              </w:rPr>
            </w:pPr>
            <w:r w:rsidRPr="00343FF3">
              <w:rPr>
                <w:sz w:val="22"/>
                <w:szCs w:val="22"/>
              </w:rPr>
              <w:t xml:space="preserve">Partial overlap of ROs between RACH configurations used in two adjacent links (upstream towards the parent and downstream towards the children from an IAB node perspective) is allowed. </w:t>
            </w:r>
          </w:p>
        </w:tc>
      </w:tr>
    </w:tbl>
    <w:p w14:paraId="756E9762" w14:textId="77777777" w:rsidR="00764120" w:rsidRDefault="00764120" w:rsidP="00956F10">
      <w:pPr>
        <w:spacing w:afterLines="50" w:after="120"/>
        <w:jc w:val="both"/>
        <w:rPr>
          <w:rFonts w:eastAsia="ＭＳ 明朝"/>
          <w:sz w:val="22"/>
          <w:szCs w:val="22"/>
          <w:lang w:val="en-US"/>
        </w:rPr>
      </w:pPr>
    </w:p>
    <w:p w14:paraId="631A6163" w14:textId="16D087FC"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w:t>
      </w:r>
      <w:r w:rsidR="008D081C">
        <w:rPr>
          <w:rFonts w:eastAsia="ＭＳ 明朝"/>
          <w:sz w:val="22"/>
          <w:szCs w:val="22"/>
          <w:lang w:val="en-US"/>
        </w:rPr>
        <w:t xml:space="preserve">further </w:t>
      </w:r>
      <w:r w:rsidR="00764120">
        <w:rPr>
          <w:rFonts w:eastAsia="ＭＳ 明朝"/>
          <w:sz w:val="22"/>
          <w:szCs w:val="22"/>
          <w:lang w:val="en-US"/>
        </w:rPr>
        <w:t xml:space="preserve">on the </w:t>
      </w:r>
      <w:r w:rsidR="00072914">
        <w:rPr>
          <w:rFonts w:eastAsia="ＭＳ 明朝" w:hint="eastAsia"/>
          <w:sz w:val="22"/>
          <w:szCs w:val="22"/>
          <w:lang w:val="en-US"/>
        </w:rPr>
        <w:t>RACH configuration for child IAB-node MT</w:t>
      </w:r>
      <w:r w:rsidR="001012F3" w:rsidRPr="001012F3">
        <w:rPr>
          <w:rFonts w:eastAsia="ＭＳ 明朝" w:hint="eastAsia"/>
          <w:sz w:val="22"/>
          <w:szCs w:val="22"/>
          <w:lang w:val="en-US"/>
        </w:rPr>
        <w:t xml:space="preserve">. </w:t>
      </w:r>
    </w:p>
    <w:p w14:paraId="0DDCE2F2" w14:textId="197083D1" w:rsidR="009517C5" w:rsidRPr="009517C5" w:rsidRDefault="00101A83" w:rsidP="00B6372C">
      <w:pPr>
        <w:pStyle w:val="1"/>
        <w:numPr>
          <w:ilvl w:val="0"/>
          <w:numId w:val="6"/>
        </w:numPr>
        <w:spacing w:before="180" w:after="120"/>
        <w:rPr>
          <w:rFonts w:eastAsia="ＭＳ 明朝"/>
          <w:b/>
          <w:bCs/>
          <w:szCs w:val="24"/>
          <w:lang w:val="en-US"/>
        </w:rPr>
      </w:pPr>
      <w:r>
        <w:rPr>
          <w:rFonts w:eastAsia="ＭＳ 明朝" w:hint="eastAsia"/>
          <w:b/>
          <w:bCs/>
          <w:szCs w:val="24"/>
          <w:lang w:val="en-US"/>
        </w:rPr>
        <w:lastRenderedPageBreak/>
        <w:t xml:space="preserve">Discussion on </w:t>
      </w:r>
      <w:r w:rsidR="00481B30">
        <w:rPr>
          <w:rFonts w:eastAsia="ＭＳ 明朝" w:hint="eastAsia"/>
          <w:b/>
          <w:bCs/>
          <w:szCs w:val="24"/>
          <w:lang w:val="en-US"/>
        </w:rPr>
        <w:t>RACH configuration for IAB-node</w:t>
      </w:r>
    </w:p>
    <w:p w14:paraId="230F7302" w14:textId="736C6DF4" w:rsidR="00E02886" w:rsidRDefault="00481B30" w:rsidP="00481B30">
      <w:pPr>
        <w:spacing w:afterLines="50" w:after="120"/>
        <w:jc w:val="both"/>
        <w:rPr>
          <w:sz w:val="22"/>
          <w:szCs w:val="22"/>
        </w:rPr>
      </w:pPr>
      <w:r>
        <w:rPr>
          <w:rFonts w:hint="eastAsia"/>
          <w:sz w:val="22"/>
          <w:szCs w:val="22"/>
        </w:rPr>
        <w:t xml:space="preserve">For the RACH configuration for </w:t>
      </w:r>
      <w:r w:rsidR="00245C97">
        <w:rPr>
          <w:rFonts w:hint="eastAsia"/>
          <w:sz w:val="22"/>
          <w:szCs w:val="22"/>
        </w:rPr>
        <w:t xml:space="preserve">a </w:t>
      </w:r>
      <w:r>
        <w:rPr>
          <w:rFonts w:hint="eastAsia"/>
          <w:sz w:val="22"/>
          <w:szCs w:val="22"/>
        </w:rPr>
        <w:t xml:space="preserve">child IAB-node MT, </w:t>
      </w:r>
      <w:r>
        <w:rPr>
          <w:sz w:val="22"/>
          <w:szCs w:val="22"/>
        </w:rPr>
        <w:t>configurable</w:t>
      </w:r>
      <w:r>
        <w:rPr>
          <w:rFonts w:hint="eastAsia"/>
          <w:sz w:val="22"/>
          <w:szCs w:val="22"/>
        </w:rPr>
        <w:t xml:space="preserve"> values of scaling factor </w:t>
      </w:r>
      <w:r>
        <w:rPr>
          <w:sz w:val="22"/>
          <w:szCs w:val="22"/>
        </w:rPr>
        <w:t>“</w:t>
      </w:r>
      <w:r w:rsidRPr="00481B30">
        <w:rPr>
          <w:sz w:val="22"/>
          <w:szCs w:val="22"/>
        </w:rPr>
        <w:t>λ</w:t>
      </w:r>
      <w:r>
        <w:rPr>
          <w:sz w:val="22"/>
          <w:szCs w:val="22"/>
        </w:rPr>
        <w:t>”</w:t>
      </w:r>
      <w:r>
        <w:rPr>
          <w:rFonts w:hint="eastAsia"/>
          <w:sz w:val="22"/>
          <w:szCs w:val="22"/>
        </w:rPr>
        <w:t xml:space="preserve">, time offset in frame </w:t>
      </w:r>
      <w:r>
        <w:rPr>
          <w:sz w:val="22"/>
          <w:szCs w:val="22"/>
        </w:rPr>
        <w:t>“</w:t>
      </w:r>
      <w:proofErr w:type="spellStart"/>
      <w:r w:rsidRPr="00481B30">
        <w:rPr>
          <w:sz w:val="22"/>
          <w:szCs w:val="22"/>
        </w:rPr>
        <w:t>Δy</w:t>
      </w:r>
      <w:proofErr w:type="spellEnd"/>
      <w:r>
        <w:rPr>
          <w:sz w:val="22"/>
          <w:szCs w:val="22"/>
        </w:rPr>
        <w:t>”</w:t>
      </w:r>
      <w:r>
        <w:rPr>
          <w:rFonts w:hint="eastAsia"/>
          <w:sz w:val="22"/>
          <w:szCs w:val="22"/>
        </w:rPr>
        <w:t xml:space="preserve">, and time offset in </w:t>
      </w:r>
      <w:proofErr w:type="spellStart"/>
      <w:r>
        <w:rPr>
          <w:rFonts w:hint="eastAsia"/>
          <w:sz w:val="22"/>
          <w:szCs w:val="22"/>
        </w:rPr>
        <w:t>subframes</w:t>
      </w:r>
      <w:proofErr w:type="spellEnd"/>
      <w:r>
        <w:rPr>
          <w:rFonts w:hint="eastAsia"/>
          <w:sz w:val="22"/>
          <w:szCs w:val="22"/>
        </w:rPr>
        <w:t xml:space="preserve">(slots) </w:t>
      </w:r>
      <w:r>
        <w:rPr>
          <w:sz w:val="22"/>
          <w:szCs w:val="22"/>
        </w:rPr>
        <w:t>“</w:t>
      </w:r>
      <w:proofErr w:type="spellStart"/>
      <w:r w:rsidRPr="00481B30">
        <w:rPr>
          <w:sz w:val="22"/>
          <w:szCs w:val="22"/>
        </w:rPr>
        <w:t>Δs</w:t>
      </w:r>
      <w:proofErr w:type="spellEnd"/>
      <w:r>
        <w:rPr>
          <w:sz w:val="22"/>
          <w:szCs w:val="22"/>
        </w:rPr>
        <w:t>”</w:t>
      </w:r>
      <w:r>
        <w:rPr>
          <w:rFonts w:hint="eastAsia"/>
          <w:sz w:val="22"/>
          <w:szCs w:val="22"/>
        </w:rPr>
        <w:t xml:space="preserve"> were agreed in RAN1#96bis meeting [1]. For the RAN</w:t>
      </w:r>
      <w:r w:rsidR="00542443">
        <w:rPr>
          <w:sz w:val="22"/>
          <w:szCs w:val="22"/>
        </w:rPr>
        <w:t>2/</w:t>
      </w:r>
      <w:r>
        <w:rPr>
          <w:rFonts w:hint="eastAsia"/>
          <w:sz w:val="22"/>
          <w:szCs w:val="22"/>
        </w:rPr>
        <w:t xml:space="preserve">3 discussion, </w:t>
      </w:r>
      <w:r w:rsidR="00542443">
        <w:rPr>
          <w:sz w:val="22"/>
          <w:szCs w:val="22"/>
        </w:rPr>
        <w:t xml:space="preserve">whether there is any other parameter which needs to be specified (i.e., separately signalled for child IAB-node MT from that for an access UE) </w:t>
      </w:r>
      <w:r>
        <w:rPr>
          <w:rFonts w:hint="eastAsia"/>
          <w:sz w:val="22"/>
          <w:szCs w:val="22"/>
        </w:rPr>
        <w:t xml:space="preserve">should be </w:t>
      </w:r>
      <w:r w:rsidR="00542443">
        <w:rPr>
          <w:sz w:val="22"/>
          <w:szCs w:val="22"/>
        </w:rPr>
        <w:t>clarified</w:t>
      </w:r>
      <w:r w:rsidR="00E02886">
        <w:rPr>
          <w:rFonts w:hint="eastAsia"/>
          <w:sz w:val="22"/>
          <w:szCs w:val="22"/>
        </w:rPr>
        <w:t xml:space="preserve">. </w:t>
      </w:r>
    </w:p>
    <w:p w14:paraId="6A3E3939" w14:textId="58A94D5C" w:rsidR="00E02886" w:rsidRDefault="00245C97" w:rsidP="00481B30">
      <w:pPr>
        <w:spacing w:afterLines="50" w:after="120"/>
        <w:jc w:val="both"/>
        <w:rPr>
          <w:sz w:val="22"/>
          <w:szCs w:val="22"/>
        </w:rPr>
      </w:pPr>
      <w:r>
        <w:rPr>
          <w:rFonts w:hint="eastAsia"/>
          <w:sz w:val="22"/>
          <w:szCs w:val="22"/>
        </w:rPr>
        <w:t>An a</w:t>
      </w:r>
      <w:r w:rsidR="00481B30">
        <w:rPr>
          <w:rFonts w:hint="eastAsia"/>
          <w:sz w:val="22"/>
          <w:szCs w:val="22"/>
        </w:rPr>
        <w:t xml:space="preserve">ppropriate preamble format may be different between </w:t>
      </w:r>
      <w:r>
        <w:rPr>
          <w:rFonts w:hint="eastAsia"/>
          <w:sz w:val="22"/>
          <w:szCs w:val="22"/>
        </w:rPr>
        <w:t xml:space="preserve">an </w:t>
      </w:r>
      <w:r w:rsidR="00481B30">
        <w:rPr>
          <w:rFonts w:hint="eastAsia"/>
          <w:sz w:val="22"/>
          <w:szCs w:val="22"/>
        </w:rPr>
        <w:t xml:space="preserve">IAB node and </w:t>
      </w:r>
      <w:r>
        <w:rPr>
          <w:rFonts w:hint="eastAsia"/>
          <w:sz w:val="22"/>
          <w:szCs w:val="22"/>
        </w:rPr>
        <w:t xml:space="preserve">an </w:t>
      </w:r>
      <w:r w:rsidR="00481B30">
        <w:rPr>
          <w:rFonts w:hint="eastAsia"/>
          <w:sz w:val="22"/>
          <w:szCs w:val="22"/>
        </w:rPr>
        <w:t xml:space="preserve">access UE because of different coverage and mobility. </w:t>
      </w:r>
      <w:r w:rsidR="00E02886">
        <w:rPr>
          <w:rFonts w:hint="eastAsia"/>
          <w:sz w:val="22"/>
          <w:szCs w:val="22"/>
        </w:rPr>
        <w:t xml:space="preserve">In addition, </w:t>
      </w:r>
      <w:r w:rsidR="00542443">
        <w:rPr>
          <w:sz w:val="22"/>
          <w:szCs w:val="22"/>
        </w:rPr>
        <w:t>required RACH</w:t>
      </w:r>
      <w:r w:rsidR="00542443">
        <w:rPr>
          <w:rFonts w:hint="eastAsia"/>
          <w:sz w:val="22"/>
          <w:szCs w:val="22"/>
        </w:rPr>
        <w:t xml:space="preserve"> </w:t>
      </w:r>
      <w:r w:rsidR="00E02886">
        <w:rPr>
          <w:rFonts w:hint="eastAsia"/>
          <w:sz w:val="22"/>
          <w:szCs w:val="22"/>
        </w:rPr>
        <w:t xml:space="preserve">capacity for IAB nodes MT (small number is expected) and </w:t>
      </w:r>
      <w:r w:rsidR="00542443">
        <w:rPr>
          <w:sz w:val="22"/>
          <w:szCs w:val="22"/>
        </w:rPr>
        <w:t xml:space="preserve">that for </w:t>
      </w:r>
      <w:r w:rsidR="00E02886">
        <w:rPr>
          <w:rFonts w:hint="eastAsia"/>
          <w:sz w:val="22"/>
          <w:szCs w:val="22"/>
        </w:rPr>
        <w:t xml:space="preserve">access UEs (large number is expected) </w:t>
      </w:r>
      <w:r w:rsidR="00542443">
        <w:rPr>
          <w:sz w:val="22"/>
          <w:szCs w:val="22"/>
        </w:rPr>
        <w:t>would be</w:t>
      </w:r>
      <w:r w:rsidR="00542443">
        <w:rPr>
          <w:rFonts w:hint="eastAsia"/>
          <w:sz w:val="22"/>
          <w:szCs w:val="22"/>
        </w:rPr>
        <w:t xml:space="preserve"> </w:t>
      </w:r>
      <w:r w:rsidR="00E02886">
        <w:rPr>
          <w:rFonts w:hint="eastAsia"/>
          <w:sz w:val="22"/>
          <w:szCs w:val="22"/>
        </w:rPr>
        <w:t xml:space="preserve">different. </w:t>
      </w:r>
      <w:r w:rsidR="00481B30">
        <w:rPr>
          <w:rFonts w:hint="eastAsia"/>
          <w:sz w:val="22"/>
          <w:szCs w:val="22"/>
        </w:rPr>
        <w:t>Therefore</w:t>
      </w:r>
      <w:r w:rsidR="00542443">
        <w:rPr>
          <w:sz w:val="22"/>
          <w:szCs w:val="22"/>
        </w:rPr>
        <w:t>,</w:t>
      </w:r>
      <w:r w:rsidR="00481B30">
        <w:rPr>
          <w:rFonts w:hint="eastAsia"/>
          <w:sz w:val="22"/>
          <w:szCs w:val="22"/>
        </w:rPr>
        <w:t xml:space="preserve"> </w:t>
      </w:r>
      <w:r w:rsidR="00E02886" w:rsidRPr="00645E3C">
        <w:rPr>
          <w:rFonts w:eastAsia="Times New Roman"/>
          <w:i/>
        </w:rPr>
        <w:t>RACH-</w:t>
      </w:r>
      <w:proofErr w:type="spellStart"/>
      <w:r w:rsidR="00E02886" w:rsidRPr="00645E3C">
        <w:rPr>
          <w:rFonts w:eastAsia="Times New Roman"/>
          <w:i/>
        </w:rPr>
        <w:t>ConfigCommon</w:t>
      </w:r>
      <w:proofErr w:type="spellEnd"/>
      <w:r w:rsidR="00E02886">
        <w:rPr>
          <w:rFonts w:eastAsiaTheme="minorEastAsia" w:hint="eastAsia"/>
          <w:i/>
        </w:rPr>
        <w:t xml:space="preserve"> </w:t>
      </w:r>
      <w:r w:rsidR="00E02886">
        <w:rPr>
          <w:rFonts w:hint="eastAsia"/>
          <w:sz w:val="22"/>
          <w:szCs w:val="22"/>
        </w:rPr>
        <w:t xml:space="preserve">for child IAB-node MTs </w:t>
      </w:r>
      <w:proofErr w:type="gramStart"/>
      <w:r w:rsidR="00E02886">
        <w:rPr>
          <w:rFonts w:hint="eastAsia"/>
          <w:sz w:val="22"/>
          <w:szCs w:val="22"/>
        </w:rPr>
        <w:t>should</w:t>
      </w:r>
      <w:r w:rsidR="00481B30">
        <w:rPr>
          <w:rFonts w:hint="eastAsia"/>
          <w:sz w:val="22"/>
          <w:szCs w:val="22"/>
        </w:rPr>
        <w:t xml:space="preserve"> be configured</w:t>
      </w:r>
      <w:proofErr w:type="gramEnd"/>
      <w:r w:rsidR="00481B30">
        <w:rPr>
          <w:rFonts w:hint="eastAsia"/>
          <w:sz w:val="22"/>
          <w:szCs w:val="22"/>
        </w:rPr>
        <w:t xml:space="preserve"> </w:t>
      </w:r>
      <w:r w:rsidR="00E02886">
        <w:rPr>
          <w:sz w:val="22"/>
          <w:szCs w:val="22"/>
        </w:rPr>
        <w:t>separately</w:t>
      </w:r>
      <w:r w:rsidR="00E02886">
        <w:rPr>
          <w:rFonts w:hint="eastAsia"/>
          <w:sz w:val="22"/>
          <w:szCs w:val="22"/>
        </w:rPr>
        <w:t xml:space="preserve"> from </w:t>
      </w:r>
      <w:r w:rsidR="00E02886" w:rsidRPr="00645E3C">
        <w:rPr>
          <w:rFonts w:eastAsia="Times New Roman"/>
          <w:i/>
        </w:rPr>
        <w:t>RACH-</w:t>
      </w:r>
      <w:proofErr w:type="spellStart"/>
      <w:r w:rsidR="00E02886" w:rsidRPr="00645E3C">
        <w:rPr>
          <w:rFonts w:eastAsia="Times New Roman"/>
          <w:i/>
        </w:rPr>
        <w:t>ConfigCommon</w:t>
      </w:r>
      <w:proofErr w:type="spellEnd"/>
      <w:r w:rsidR="00E02886">
        <w:rPr>
          <w:rFonts w:hint="eastAsia"/>
          <w:sz w:val="22"/>
          <w:szCs w:val="22"/>
        </w:rPr>
        <w:t xml:space="preserve"> for access UEs [2].</w:t>
      </w:r>
    </w:p>
    <w:p w14:paraId="090D3C81" w14:textId="77777777" w:rsidR="00F61DFF" w:rsidRDefault="00F61DFF" w:rsidP="00C517C8">
      <w:pPr>
        <w:spacing w:afterLines="50" w:after="120"/>
        <w:rPr>
          <w:sz w:val="22"/>
          <w:szCs w:val="22"/>
        </w:rPr>
      </w:pPr>
    </w:p>
    <w:p w14:paraId="3A699DCE" w14:textId="7083E808" w:rsidR="00481B30" w:rsidRDefault="00481B30" w:rsidP="00481B30">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1</w:t>
      </w:r>
      <w:r w:rsidRPr="00E02886">
        <w:rPr>
          <w:rFonts w:eastAsia="游明朝" w:hint="eastAsia"/>
          <w:b/>
          <w:sz w:val="22"/>
          <w:szCs w:val="22"/>
        </w:rPr>
        <w:t xml:space="preserve">: </w:t>
      </w:r>
      <w:r w:rsidR="00E02886" w:rsidRPr="00E02886">
        <w:rPr>
          <w:rFonts w:eastAsia="Times New Roman"/>
          <w:b/>
          <w:i/>
        </w:rPr>
        <w:t>RACH-</w:t>
      </w:r>
      <w:proofErr w:type="spellStart"/>
      <w:r w:rsidR="00E02886" w:rsidRPr="00E02886">
        <w:rPr>
          <w:rFonts w:eastAsia="Times New Roman"/>
          <w:b/>
          <w:i/>
        </w:rPr>
        <w:t>ConfigCommon</w:t>
      </w:r>
      <w:proofErr w:type="spellEnd"/>
      <w:r w:rsidR="00E02886" w:rsidRPr="00E02886">
        <w:rPr>
          <w:rFonts w:eastAsia="游明朝" w:hint="eastAsia"/>
          <w:b/>
          <w:sz w:val="22"/>
          <w:szCs w:val="22"/>
        </w:rPr>
        <w:t xml:space="preserve"> for</w:t>
      </w:r>
      <w:r w:rsidR="00E02886">
        <w:rPr>
          <w:rFonts w:eastAsia="游明朝" w:hint="eastAsia"/>
          <w:b/>
          <w:sz w:val="22"/>
          <w:szCs w:val="22"/>
        </w:rPr>
        <w:t xml:space="preserve"> IAB-node MT </w:t>
      </w:r>
      <w:proofErr w:type="gramStart"/>
      <w:r w:rsidR="00E02886">
        <w:rPr>
          <w:rFonts w:eastAsia="游明朝" w:hint="eastAsia"/>
          <w:b/>
          <w:sz w:val="22"/>
          <w:szCs w:val="22"/>
        </w:rPr>
        <w:t>should be configured</w:t>
      </w:r>
      <w:proofErr w:type="gramEnd"/>
      <w:r w:rsidR="00E02886">
        <w:rPr>
          <w:rFonts w:eastAsia="游明朝" w:hint="eastAsia"/>
          <w:b/>
          <w:sz w:val="22"/>
          <w:szCs w:val="22"/>
        </w:rPr>
        <w:t xml:space="preserve"> separately from </w:t>
      </w:r>
      <w:r w:rsidR="00E02886" w:rsidRPr="00E02886">
        <w:rPr>
          <w:rFonts w:eastAsia="Times New Roman"/>
          <w:b/>
          <w:i/>
        </w:rPr>
        <w:t>RACH-</w:t>
      </w:r>
      <w:proofErr w:type="spellStart"/>
      <w:r w:rsidR="00E02886" w:rsidRPr="00E02886">
        <w:rPr>
          <w:rFonts w:eastAsia="Times New Roman"/>
          <w:b/>
          <w:i/>
        </w:rPr>
        <w:t>ConfigCommon</w:t>
      </w:r>
      <w:proofErr w:type="spellEnd"/>
      <w:r w:rsidR="00E02886">
        <w:rPr>
          <w:rFonts w:eastAsia="游明朝" w:hint="eastAsia"/>
          <w:b/>
          <w:sz w:val="22"/>
          <w:szCs w:val="22"/>
        </w:rPr>
        <w:t xml:space="preserve"> for access UEs.</w:t>
      </w:r>
    </w:p>
    <w:p w14:paraId="5C4E48A5" w14:textId="77777777" w:rsidR="00781740" w:rsidRPr="00623588" w:rsidRDefault="00781740" w:rsidP="00C517C8">
      <w:pPr>
        <w:spacing w:afterLines="50" w:after="120"/>
        <w:rPr>
          <w:sz w:val="22"/>
          <w:szCs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3EA561B6"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8C67E4">
        <w:rPr>
          <w:rFonts w:eastAsia="ＭＳ 明朝"/>
          <w:sz w:val="22"/>
          <w:szCs w:val="22"/>
          <w:lang w:val="en-US"/>
        </w:rPr>
        <w:t xml:space="preserve">the </w:t>
      </w:r>
      <w:r w:rsidR="00072914">
        <w:rPr>
          <w:rFonts w:eastAsia="ＭＳ 明朝" w:hint="eastAsia"/>
          <w:sz w:val="22"/>
          <w:szCs w:val="22"/>
          <w:lang w:val="en-US"/>
        </w:rPr>
        <w:t>RACH configuration for child IAB-node MT.</w:t>
      </w:r>
      <w:r w:rsidRPr="001012F3">
        <w:rPr>
          <w:rFonts w:eastAsia="ＭＳ 明朝" w:hint="eastAsia"/>
          <w:sz w:val="22"/>
          <w:szCs w:val="22"/>
          <w:lang w:val="en-US"/>
        </w:rPr>
        <w:t xml:space="preserve"> </w:t>
      </w:r>
      <w:proofErr w:type="gramStart"/>
      <w:r w:rsidR="00E15F38">
        <w:rPr>
          <w:rFonts w:eastAsia="ＭＳ 明朝" w:hint="eastAsia"/>
          <w:sz w:val="22"/>
          <w:szCs w:val="22"/>
          <w:lang w:val="en-US"/>
        </w:rPr>
        <w:t>Based</w:t>
      </w:r>
      <w:proofErr w:type="gramEnd"/>
      <w:r w:rsidR="00E15F38">
        <w:rPr>
          <w:rFonts w:eastAsia="ＭＳ 明朝" w:hint="eastAsia"/>
          <w:sz w:val="22"/>
          <w:szCs w:val="22"/>
          <w:lang w:val="en-US"/>
        </w:rPr>
        <w:t xml:space="preserve"> on the discussion, we made </w:t>
      </w:r>
      <w:r w:rsidR="00072914">
        <w:rPr>
          <w:rFonts w:eastAsia="ＭＳ 明朝" w:hint="eastAsia"/>
          <w:sz w:val="22"/>
          <w:szCs w:val="22"/>
          <w:lang w:val="en-US"/>
        </w:rPr>
        <w:t xml:space="preserve">a </w:t>
      </w:r>
      <w:r w:rsidR="00E15F38">
        <w:rPr>
          <w:rFonts w:eastAsia="ＭＳ 明朝" w:hint="eastAsia"/>
          <w:sz w:val="22"/>
          <w:szCs w:val="22"/>
          <w:lang w:val="en-US"/>
        </w:rPr>
        <w:t>following</w:t>
      </w:r>
      <w:r w:rsidR="00776981">
        <w:rPr>
          <w:rFonts w:eastAsia="ＭＳ 明朝"/>
          <w:sz w:val="22"/>
          <w:szCs w:val="22"/>
          <w:lang w:val="en-US"/>
        </w:rPr>
        <w:t xml:space="preserve"> </w:t>
      </w:r>
      <w:r w:rsidR="00776981">
        <w:rPr>
          <w:rFonts w:eastAsia="ＭＳ 明朝" w:hint="eastAsia"/>
          <w:sz w:val="22"/>
          <w:szCs w:val="22"/>
          <w:lang w:val="en-US"/>
        </w:rPr>
        <w:t>proposal</w:t>
      </w:r>
      <w:r w:rsidR="00E15F38">
        <w:rPr>
          <w:rFonts w:eastAsia="ＭＳ 明朝" w:hint="eastAsia"/>
          <w:sz w:val="22"/>
          <w:szCs w:val="22"/>
          <w:lang w:val="en-US"/>
        </w:rPr>
        <w:t>.</w:t>
      </w:r>
    </w:p>
    <w:p w14:paraId="3866590B" w14:textId="77777777" w:rsidR="00072914" w:rsidRDefault="00072914" w:rsidP="00FE79AE">
      <w:pPr>
        <w:spacing w:afterLines="50" w:after="120"/>
        <w:jc w:val="both"/>
        <w:rPr>
          <w:rFonts w:eastAsia="ＭＳ 明朝"/>
          <w:sz w:val="22"/>
          <w:szCs w:val="22"/>
          <w:lang w:val="en-US"/>
        </w:rPr>
      </w:pPr>
    </w:p>
    <w:p w14:paraId="27FE884E" w14:textId="77777777" w:rsidR="00E02886" w:rsidRDefault="00E02886" w:rsidP="00E02886">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1</w:t>
      </w:r>
      <w:r w:rsidRPr="00E02886">
        <w:rPr>
          <w:rFonts w:eastAsia="游明朝" w:hint="eastAsia"/>
          <w:b/>
          <w:sz w:val="22"/>
          <w:szCs w:val="22"/>
        </w:rPr>
        <w:t xml:space="preserve">: </w:t>
      </w:r>
      <w:r w:rsidRPr="00E02886">
        <w:rPr>
          <w:rFonts w:eastAsia="Times New Roman"/>
          <w:b/>
          <w:i/>
        </w:rPr>
        <w:t>RACH-</w:t>
      </w:r>
      <w:proofErr w:type="spellStart"/>
      <w:r w:rsidRPr="00E02886">
        <w:rPr>
          <w:rFonts w:eastAsia="Times New Roman"/>
          <w:b/>
          <w:i/>
        </w:rPr>
        <w:t>ConfigCommon</w:t>
      </w:r>
      <w:proofErr w:type="spellEnd"/>
      <w:r w:rsidRPr="00E02886">
        <w:rPr>
          <w:rFonts w:eastAsia="游明朝" w:hint="eastAsia"/>
          <w:b/>
          <w:sz w:val="22"/>
          <w:szCs w:val="22"/>
        </w:rPr>
        <w:t xml:space="preserve"> for</w:t>
      </w:r>
      <w:r>
        <w:rPr>
          <w:rFonts w:eastAsia="游明朝" w:hint="eastAsia"/>
          <w:b/>
          <w:sz w:val="22"/>
          <w:szCs w:val="22"/>
        </w:rPr>
        <w:t xml:space="preserve"> IAB-node MT </w:t>
      </w:r>
      <w:proofErr w:type="gramStart"/>
      <w:r>
        <w:rPr>
          <w:rFonts w:eastAsia="游明朝" w:hint="eastAsia"/>
          <w:b/>
          <w:sz w:val="22"/>
          <w:szCs w:val="22"/>
        </w:rPr>
        <w:t>should be configured</w:t>
      </w:r>
      <w:proofErr w:type="gramEnd"/>
      <w:r>
        <w:rPr>
          <w:rFonts w:eastAsia="游明朝" w:hint="eastAsia"/>
          <w:b/>
          <w:sz w:val="22"/>
          <w:szCs w:val="22"/>
        </w:rPr>
        <w:t xml:space="preserve"> separately from </w:t>
      </w:r>
      <w:r w:rsidRPr="00E02886">
        <w:rPr>
          <w:rFonts w:eastAsia="Times New Roman"/>
          <w:b/>
          <w:i/>
        </w:rPr>
        <w:t>RACH-</w:t>
      </w:r>
      <w:proofErr w:type="spellStart"/>
      <w:r w:rsidRPr="00E02886">
        <w:rPr>
          <w:rFonts w:eastAsia="Times New Roman"/>
          <w:b/>
          <w:i/>
        </w:rPr>
        <w:t>ConfigCommon</w:t>
      </w:r>
      <w:proofErr w:type="spellEnd"/>
      <w:r>
        <w:rPr>
          <w:rFonts w:eastAsia="游明朝" w:hint="eastAsia"/>
          <w:b/>
          <w:sz w:val="22"/>
          <w:szCs w:val="22"/>
        </w:rPr>
        <w:t xml:space="preserve"> for access UEs.</w:t>
      </w:r>
    </w:p>
    <w:p w14:paraId="78761C00" w14:textId="77777777" w:rsidR="00F624AE" w:rsidRDefault="00F624AE" w:rsidP="000C5DD6">
      <w:pPr>
        <w:jc w:val="both"/>
        <w:rPr>
          <w:b/>
          <w:sz w:val="22"/>
          <w:szCs w:val="22"/>
        </w:rPr>
      </w:pPr>
    </w:p>
    <w:p w14:paraId="6ABFED3A" w14:textId="77777777" w:rsidR="00E02886" w:rsidRPr="00072914" w:rsidRDefault="00E02886"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265CA192" w14:textId="59031BAA" w:rsidR="00594497" w:rsidRDefault="00594497" w:rsidP="00594497">
      <w:pPr>
        <w:pStyle w:val="afc"/>
        <w:numPr>
          <w:ilvl w:val="0"/>
          <w:numId w:val="4"/>
        </w:numPr>
        <w:spacing w:afterLines="50" w:after="120"/>
        <w:ind w:leftChars="0"/>
        <w:jc w:val="both"/>
        <w:rPr>
          <w:rFonts w:eastAsia="ＭＳ 明朝"/>
          <w:sz w:val="22"/>
        </w:rPr>
      </w:pPr>
      <w:proofErr w:type="gramStart"/>
      <w:r w:rsidRPr="00571AD2">
        <w:rPr>
          <w:rFonts w:eastAsia="ＭＳ 明朝"/>
          <w:sz w:val="22"/>
        </w:rPr>
        <w:t>3GPP</w:t>
      </w:r>
      <w:r>
        <w:rPr>
          <w:rFonts w:eastAsia="ＭＳ 明朝"/>
          <w:sz w:val="22"/>
        </w:rPr>
        <w:t>, RAN1</w:t>
      </w:r>
      <w:r w:rsidR="008D081C">
        <w:rPr>
          <w:rFonts w:eastAsia="ＭＳ 明朝"/>
          <w:sz w:val="22"/>
        </w:rPr>
        <w:t>#96</w:t>
      </w:r>
      <w:r w:rsidR="00481B30">
        <w:rPr>
          <w:rFonts w:eastAsia="ＭＳ 明朝" w:hint="eastAsia"/>
          <w:sz w:val="22"/>
        </w:rPr>
        <w:t>bis</w:t>
      </w:r>
      <w:r>
        <w:rPr>
          <w:rFonts w:eastAsia="ＭＳ 明朝"/>
          <w:sz w:val="22"/>
        </w:rPr>
        <w:t xml:space="preserve">, </w:t>
      </w:r>
      <w:r w:rsidRPr="00D21CF6">
        <w:rPr>
          <w:rFonts w:eastAsia="ＭＳ 明朝"/>
          <w:sz w:val="22"/>
        </w:rPr>
        <w:t>RAN1 Chairman’s Notes</w:t>
      </w:r>
      <w:r w:rsidR="00481B30">
        <w:rPr>
          <w:rFonts w:eastAsia="ＭＳ 明朝"/>
          <w:sz w:val="22"/>
        </w:rPr>
        <w:t xml:space="preserve">, </w:t>
      </w:r>
      <w:r w:rsidR="00481B30">
        <w:rPr>
          <w:rFonts w:eastAsia="ＭＳ 明朝" w:hint="eastAsia"/>
          <w:sz w:val="22"/>
        </w:rPr>
        <w:t>April</w:t>
      </w:r>
      <w:r>
        <w:rPr>
          <w:rFonts w:eastAsia="ＭＳ 明朝"/>
          <w:sz w:val="22"/>
        </w:rPr>
        <w:t>.</w:t>
      </w:r>
      <w:proofErr w:type="gramEnd"/>
      <w:r>
        <w:rPr>
          <w:rFonts w:eastAsia="ＭＳ 明朝"/>
          <w:sz w:val="22"/>
        </w:rPr>
        <w:t xml:space="preserve"> 2019.</w:t>
      </w:r>
    </w:p>
    <w:p w14:paraId="7F5DB471" w14:textId="2FBDE538" w:rsidR="00E02886" w:rsidRPr="00594497" w:rsidRDefault="00E02886" w:rsidP="00594497">
      <w:pPr>
        <w:pStyle w:val="afc"/>
        <w:numPr>
          <w:ilvl w:val="0"/>
          <w:numId w:val="4"/>
        </w:numPr>
        <w:spacing w:afterLines="50" w:after="120"/>
        <w:ind w:leftChars="0"/>
        <w:jc w:val="both"/>
        <w:rPr>
          <w:rFonts w:eastAsia="ＭＳ 明朝"/>
          <w:sz w:val="22"/>
        </w:rPr>
      </w:pPr>
      <w:proofErr w:type="gramStart"/>
      <w:r>
        <w:rPr>
          <w:rFonts w:eastAsia="ＭＳ 明朝"/>
          <w:sz w:val="22"/>
        </w:rPr>
        <w:t>3GPP, TS38.331 v15.</w:t>
      </w:r>
      <w:r>
        <w:rPr>
          <w:rFonts w:eastAsia="ＭＳ 明朝" w:hint="eastAsia"/>
          <w:sz w:val="22"/>
        </w:rPr>
        <w:t>5</w:t>
      </w:r>
      <w:r>
        <w:rPr>
          <w:rFonts w:eastAsia="ＭＳ 明朝"/>
          <w:sz w:val="22"/>
        </w:rPr>
        <w:t xml:space="preserve">.0, </w:t>
      </w:r>
      <w:r>
        <w:rPr>
          <w:rFonts w:eastAsia="ＭＳ 明朝" w:hint="eastAsia"/>
          <w:sz w:val="22"/>
        </w:rPr>
        <w:t>March</w:t>
      </w:r>
      <w:r>
        <w:rPr>
          <w:rFonts w:eastAsia="ＭＳ 明朝"/>
          <w:sz w:val="22"/>
        </w:rPr>
        <w:t>.</w:t>
      </w:r>
      <w:proofErr w:type="gramEnd"/>
      <w:r>
        <w:rPr>
          <w:rFonts w:eastAsia="ＭＳ 明朝"/>
          <w:sz w:val="22"/>
        </w:rPr>
        <w:t xml:space="preserve"> 2019.</w:t>
      </w:r>
    </w:p>
    <w:p w14:paraId="47EA35D9" w14:textId="0420F4D8" w:rsidR="00781740" w:rsidRPr="00072914" w:rsidRDefault="00781740" w:rsidP="00072914">
      <w:pPr>
        <w:spacing w:afterLines="50" w:after="120"/>
        <w:jc w:val="both"/>
        <w:rPr>
          <w:rFonts w:eastAsia="ＭＳ 明朝"/>
          <w:sz w:val="22"/>
        </w:rPr>
      </w:pPr>
    </w:p>
    <w:sectPr w:rsidR="00781740" w:rsidRPr="00072914">
      <w:footerReference w:type="default" r:id="rId8"/>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27AD0A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505BF9" w14:textId="77777777" w:rsidR="00CB047B" w:rsidRDefault="00CB047B">
      <w:r>
        <w:separator/>
      </w:r>
    </w:p>
  </w:endnote>
  <w:endnote w:type="continuationSeparator" w:id="0">
    <w:p w14:paraId="4A642658" w14:textId="77777777" w:rsidR="00CB047B" w:rsidRDefault="00CB047B">
      <w:r>
        <w:continuationSeparator/>
      </w:r>
    </w:p>
  </w:endnote>
  <w:endnote w:type="continuationNotice" w:id="1">
    <w:p w14:paraId="055EBE17" w14:textId="77777777" w:rsidR="00CB047B" w:rsidRDefault="00CB04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游明朝">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5C9493" w14:textId="564F06A0"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61807">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61807">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D074D3" w14:textId="77777777" w:rsidR="00CB047B" w:rsidRDefault="00CB047B">
      <w:r>
        <w:separator/>
      </w:r>
    </w:p>
  </w:footnote>
  <w:footnote w:type="continuationSeparator" w:id="0">
    <w:p w14:paraId="7C337B52" w14:textId="77777777" w:rsidR="00CB047B" w:rsidRDefault="00CB047B">
      <w:r>
        <w:continuationSeparator/>
      </w:r>
    </w:p>
  </w:footnote>
  <w:footnote w:type="continuationNotice" w:id="1">
    <w:p w14:paraId="7DDDAC2D" w14:textId="77777777" w:rsidR="00CB047B" w:rsidRDefault="00CB047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5B468FB"/>
    <w:multiLevelType w:val="hybridMultilevel"/>
    <w:tmpl w:val="DFE4D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12C51CF"/>
    <w:multiLevelType w:val="hybridMultilevel"/>
    <w:tmpl w:val="61DCCEE8"/>
    <w:lvl w:ilvl="0" w:tplc="7F16DCF4">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C06231A"/>
    <w:multiLevelType w:val="hybridMultilevel"/>
    <w:tmpl w:val="AA086EE8"/>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5">
    <w:nsid w:val="2C154EBA"/>
    <w:multiLevelType w:val="hybridMultilevel"/>
    <w:tmpl w:val="3FC011FE"/>
    <w:lvl w:ilvl="0" w:tplc="59C43888">
      <w:start w:val="15"/>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15A7F7E"/>
    <w:multiLevelType w:val="hybridMultilevel"/>
    <w:tmpl w:val="8C56251E"/>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7">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nsid w:val="45E34F17"/>
    <w:multiLevelType w:val="hybridMultilevel"/>
    <w:tmpl w:val="F8568C26"/>
    <w:lvl w:ilvl="0" w:tplc="50B6B888">
      <w:start w:val="1"/>
      <w:numFmt w:val="decimal"/>
      <w:lvlText w:val="%1)"/>
      <w:lvlJc w:val="left"/>
      <w:pPr>
        <w:ind w:left="800" w:hanging="360"/>
      </w:pPr>
      <w:rPr>
        <w:rFonts w:hint="default"/>
      </w:rPr>
    </w:lvl>
    <w:lvl w:ilvl="1" w:tplc="04090011">
      <w:start w:val="1"/>
      <w:numFmt w:val="decimal"/>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9">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0">
    <w:nsid w:val="4B676473"/>
    <w:multiLevelType w:val="hybridMultilevel"/>
    <w:tmpl w:val="CA349FB4"/>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3256A92"/>
    <w:multiLevelType w:val="hybridMultilevel"/>
    <w:tmpl w:val="79B449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7E5387B"/>
    <w:multiLevelType w:val="hybridMultilevel"/>
    <w:tmpl w:val="F9FE0F0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3">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5DAF4845"/>
    <w:multiLevelType w:val="hybridMultilevel"/>
    <w:tmpl w:val="9BE29A1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nsid w:val="6A4E0F75"/>
    <w:multiLevelType w:val="hybridMultilevel"/>
    <w:tmpl w:val="5D7CD0B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8260F2B"/>
    <w:multiLevelType w:val="hybridMultilevel"/>
    <w:tmpl w:val="A182A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7F14646D"/>
    <w:multiLevelType w:val="hybridMultilevel"/>
    <w:tmpl w:val="67C20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7"/>
  </w:num>
  <w:num w:numId="4">
    <w:abstractNumId w:val="2"/>
  </w:num>
  <w:num w:numId="5">
    <w:abstractNumId w:val="18"/>
  </w:num>
  <w:num w:numId="6">
    <w:abstractNumId w:val="13"/>
  </w:num>
  <w:num w:numId="7">
    <w:abstractNumId w:val="17"/>
  </w:num>
  <w:num w:numId="8">
    <w:abstractNumId w:val="1"/>
  </w:num>
  <w:num w:numId="9">
    <w:abstractNumId w:val="16"/>
  </w:num>
  <w:num w:numId="10">
    <w:abstractNumId w:val="8"/>
  </w:num>
  <w:num w:numId="11">
    <w:abstractNumId w:val="4"/>
  </w:num>
  <w:num w:numId="12">
    <w:abstractNumId w:val="12"/>
  </w:num>
  <w:num w:numId="13">
    <w:abstractNumId w:val="9"/>
  </w:num>
  <w:num w:numId="14">
    <w:abstractNumId w:val="5"/>
  </w:num>
  <w:num w:numId="15">
    <w:abstractNumId w:val="3"/>
  </w:num>
  <w:num w:numId="16">
    <w:abstractNumId w:val="19"/>
  </w:num>
  <w:num w:numId="17">
    <w:abstractNumId w:val="11"/>
  </w:num>
  <w:num w:numId="18">
    <w:abstractNumId w:val="10"/>
  </w:num>
  <w:num w:numId="19">
    <w:abstractNumId w:val="14"/>
  </w:num>
  <w:num w:numId="20">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5"/>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21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5FF3"/>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14"/>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697C"/>
    <w:rsid w:val="000B7169"/>
    <w:rsid w:val="000B78CF"/>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867"/>
    <w:rsid w:val="00137BDD"/>
    <w:rsid w:val="00137C1A"/>
    <w:rsid w:val="00137E66"/>
    <w:rsid w:val="0014009D"/>
    <w:rsid w:val="00140CF9"/>
    <w:rsid w:val="00141234"/>
    <w:rsid w:val="001413D3"/>
    <w:rsid w:val="0014168E"/>
    <w:rsid w:val="0014168F"/>
    <w:rsid w:val="001416B6"/>
    <w:rsid w:val="00141980"/>
    <w:rsid w:val="00141D34"/>
    <w:rsid w:val="00141FB9"/>
    <w:rsid w:val="00142540"/>
    <w:rsid w:val="00142757"/>
    <w:rsid w:val="00142D2D"/>
    <w:rsid w:val="00142D8A"/>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6932"/>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539"/>
    <w:rsid w:val="00183771"/>
    <w:rsid w:val="0018395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C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655"/>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F5A"/>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C97"/>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0C5"/>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1D"/>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87"/>
    <w:rsid w:val="002C79F2"/>
    <w:rsid w:val="002D083A"/>
    <w:rsid w:val="002D0A71"/>
    <w:rsid w:val="002D0CAF"/>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3EE"/>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256"/>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6DE"/>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3FF3"/>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517"/>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593"/>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B30"/>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86A"/>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663"/>
    <w:rsid w:val="00490809"/>
    <w:rsid w:val="00490AA3"/>
    <w:rsid w:val="00490FEE"/>
    <w:rsid w:val="00491266"/>
    <w:rsid w:val="0049161C"/>
    <w:rsid w:val="0049169F"/>
    <w:rsid w:val="00491799"/>
    <w:rsid w:val="004919E9"/>
    <w:rsid w:val="0049288B"/>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E8"/>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3"/>
    <w:rsid w:val="004B017C"/>
    <w:rsid w:val="004B0294"/>
    <w:rsid w:val="004B067B"/>
    <w:rsid w:val="004B082D"/>
    <w:rsid w:val="004B100A"/>
    <w:rsid w:val="004B1F99"/>
    <w:rsid w:val="004B2418"/>
    <w:rsid w:val="004B253C"/>
    <w:rsid w:val="004B26B2"/>
    <w:rsid w:val="004B28FD"/>
    <w:rsid w:val="004B29BB"/>
    <w:rsid w:val="004B2A28"/>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27F"/>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39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443"/>
    <w:rsid w:val="0054292B"/>
    <w:rsid w:val="00542949"/>
    <w:rsid w:val="00542FEA"/>
    <w:rsid w:val="00543370"/>
    <w:rsid w:val="0054349F"/>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807"/>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497"/>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C29"/>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588"/>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347"/>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57D21"/>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6F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1A"/>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912"/>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0B84"/>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44"/>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740"/>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39A"/>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5D4"/>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5FD"/>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22"/>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7E4"/>
    <w:rsid w:val="008C69F0"/>
    <w:rsid w:val="008C6BBC"/>
    <w:rsid w:val="008C6DC1"/>
    <w:rsid w:val="008C7991"/>
    <w:rsid w:val="008C7B0F"/>
    <w:rsid w:val="008D00D2"/>
    <w:rsid w:val="008D014E"/>
    <w:rsid w:val="008D035E"/>
    <w:rsid w:val="008D0423"/>
    <w:rsid w:val="008D0488"/>
    <w:rsid w:val="008D081C"/>
    <w:rsid w:val="008D0CF0"/>
    <w:rsid w:val="008D14F8"/>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3B"/>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09"/>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220"/>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2C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169"/>
    <w:rsid w:val="009B4664"/>
    <w:rsid w:val="009B47FB"/>
    <w:rsid w:val="009B4A20"/>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1E5"/>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23"/>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585"/>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ABD"/>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59"/>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32E"/>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72C"/>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59"/>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7C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73B"/>
    <w:rsid w:val="00C41A8C"/>
    <w:rsid w:val="00C41AEF"/>
    <w:rsid w:val="00C429A2"/>
    <w:rsid w:val="00C42A7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01D"/>
    <w:rsid w:val="00C831DF"/>
    <w:rsid w:val="00C83223"/>
    <w:rsid w:val="00C834D3"/>
    <w:rsid w:val="00C83DB1"/>
    <w:rsid w:val="00C84086"/>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88"/>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47B"/>
    <w:rsid w:val="00CB12D2"/>
    <w:rsid w:val="00CB158E"/>
    <w:rsid w:val="00CB21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54B"/>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1F0"/>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0E9"/>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DF"/>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6E"/>
    <w:rsid w:val="00DC1A90"/>
    <w:rsid w:val="00DC1DCB"/>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06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886"/>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04E"/>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5"/>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1DA1"/>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1DFF"/>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37F7"/>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234"/>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AF"/>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477</Words>
  <Characters>2720</Characters>
  <Application>Microsoft Office Word</Application>
  <DocSecurity>0</DocSecurity>
  <Lines>22</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0178222</cp:lastModifiedBy>
  <cp:revision>5</cp:revision>
  <cp:lastPrinted>2017-08-09T04:40:00Z</cp:lastPrinted>
  <dcterms:created xsi:type="dcterms:W3CDTF">2019-04-25T00:38:00Z</dcterms:created>
  <dcterms:modified xsi:type="dcterms:W3CDTF">2019-04-26T08:16:00Z</dcterms:modified>
</cp:coreProperties>
</file>